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D59B" w14:textId="053AA962" w:rsidR="00323E49" w:rsidRDefault="00ED2957" w:rsidP="00ED2957">
      <w:pPr>
        <w:jc w:val="right"/>
      </w:pPr>
      <w:r>
        <w:t>UAB „Verslo Aljansas“ energetikos darbuotojų atestavimo tvarka</w:t>
      </w:r>
    </w:p>
    <w:p w14:paraId="3CC957B3" w14:textId="77777777" w:rsidR="00ED2957" w:rsidRDefault="00ED2957" w:rsidP="00ED2957">
      <w:pPr>
        <w:jc w:val="right"/>
      </w:pPr>
    </w:p>
    <w:p w14:paraId="2153A525" w14:textId="77777777" w:rsidR="00ED2957" w:rsidRDefault="00ED2957" w:rsidP="00ED2957">
      <w:pPr>
        <w:jc w:val="right"/>
      </w:pPr>
    </w:p>
    <w:p w14:paraId="30C94AC5" w14:textId="77777777" w:rsidR="00ED2957" w:rsidRDefault="00ED2957" w:rsidP="00ED2957">
      <w:pPr>
        <w:jc w:val="right"/>
      </w:pPr>
    </w:p>
    <w:p w14:paraId="63A12071" w14:textId="77777777" w:rsidR="00ED2957" w:rsidRDefault="00ED2957" w:rsidP="00ED2957">
      <w:pPr>
        <w:jc w:val="right"/>
      </w:pPr>
    </w:p>
    <w:p w14:paraId="729B78EA" w14:textId="77777777" w:rsidR="00ED2957" w:rsidRDefault="00ED2957" w:rsidP="00ED2957">
      <w:pPr>
        <w:jc w:val="right"/>
      </w:pPr>
    </w:p>
    <w:p w14:paraId="06742E56" w14:textId="77777777" w:rsidR="00ED2957" w:rsidRDefault="00ED2957" w:rsidP="00ED2957">
      <w:pPr>
        <w:jc w:val="right"/>
      </w:pPr>
    </w:p>
    <w:p w14:paraId="20E3C0AD" w14:textId="77777777" w:rsidR="00ED2957" w:rsidRDefault="00ED2957" w:rsidP="00ED2957">
      <w:pPr>
        <w:pStyle w:val="Sraopastraipa"/>
        <w:widowControl w:val="0"/>
        <w:numPr>
          <w:ilvl w:val="0"/>
          <w:numId w:val="7"/>
        </w:numPr>
        <w:spacing w:after="160"/>
        <w:jc w:val="center"/>
        <w:outlineLvl w:val="0"/>
        <w:rPr>
          <w:rFonts w:ascii="Arial" w:hAnsi="Arial" w:cs="Arial"/>
          <w:b/>
          <w:noProof/>
          <w:szCs w:val="22"/>
        </w:rPr>
      </w:pPr>
      <w:bookmarkStart w:id="0" w:name="_Toc456271107"/>
      <w:r>
        <w:rPr>
          <w:rFonts w:ascii="Arial" w:hAnsi="Arial" w:cs="Arial"/>
          <w:b/>
          <w:noProof/>
        </w:rPr>
        <w:t>ATESTAVIMO DARBŲ APMOKĖJIMAS</w:t>
      </w:r>
      <w:bookmarkEnd w:id="0"/>
    </w:p>
    <w:p w14:paraId="5C636B56" w14:textId="77777777" w:rsidR="00ED2957" w:rsidRDefault="00ED2957" w:rsidP="00ED2957">
      <w:pPr>
        <w:widowControl w:val="0"/>
        <w:ind w:left="360"/>
        <w:outlineLvl w:val="0"/>
        <w:rPr>
          <w:rFonts w:ascii="Arial" w:hAnsi="Arial" w:cs="Arial"/>
          <w:b/>
          <w:noProof/>
        </w:rPr>
      </w:pPr>
    </w:p>
    <w:p w14:paraId="6D19AED0" w14:textId="77777777" w:rsidR="00ED2957" w:rsidRDefault="00ED2957" w:rsidP="00ED2957">
      <w:pPr>
        <w:pStyle w:val="Sraopastraipa"/>
        <w:widowControl w:val="0"/>
        <w:numPr>
          <w:ilvl w:val="0"/>
          <w:numId w:val="8"/>
        </w:numPr>
        <w:spacing w:after="160"/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</w:rPr>
        <w:t>Išlaidas, susijusias su energetikos darbuotojų atestavimu, pareiškėjas apmoka:</w:t>
      </w:r>
    </w:p>
    <w:p w14:paraId="0D5442F9" w14:textId="77777777" w:rsidR="00ED2957" w:rsidRDefault="00ED2957" w:rsidP="00ED2957">
      <w:pPr>
        <w:pStyle w:val="Sraopastraipa"/>
        <w:widowControl w:val="0"/>
        <w:numPr>
          <w:ilvl w:val="1"/>
          <w:numId w:val="9"/>
        </w:numPr>
        <w:spacing w:after="1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pagal pateiktą PVM sąskaitą-faktūrą;</w:t>
      </w:r>
    </w:p>
    <w:p w14:paraId="749A0306" w14:textId="77777777" w:rsidR="00ED2957" w:rsidRDefault="00ED2957" w:rsidP="00ED2957">
      <w:pPr>
        <w:pStyle w:val="Sraopastraipa"/>
        <w:widowControl w:val="0"/>
        <w:numPr>
          <w:ilvl w:val="1"/>
          <w:numId w:val="9"/>
        </w:numPr>
        <w:spacing w:after="1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naudojantis EDAIS sistema.</w:t>
      </w:r>
    </w:p>
    <w:p w14:paraId="69EE749E" w14:textId="77777777" w:rsidR="00ED2957" w:rsidRDefault="00ED2957" w:rsidP="00ED2957"/>
    <w:sectPr w:rsidR="00ED2957" w:rsidSect="00313F6F">
      <w:headerReference w:type="default" r:id="rId8"/>
      <w:footerReference w:type="default" r:id="rId9"/>
      <w:pgSz w:w="11907" w:h="16840" w:code="9"/>
      <w:pgMar w:top="1935" w:right="567" w:bottom="1276" w:left="1701" w:header="143" w:footer="11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6DFFE" w14:textId="77777777" w:rsidR="00313F6F" w:rsidRDefault="00313F6F" w:rsidP="00AF4175">
      <w:r>
        <w:separator/>
      </w:r>
    </w:p>
  </w:endnote>
  <w:endnote w:type="continuationSeparator" w:id="0">
    <w:p w14:paraId="4106ACDA" w14:textId="77777777" w:rsidR="00313F6F" w:rsidRDefault="00313F6F" w:rsidP="00AF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36" w:type="dxa"/>
      <w:tblInd w:w="-1247" w:type="dxa"/>
      <w:tblLayout w:type="fixed"/>
      <w:tblLook w:val="01E0" w:firstRow="1" w:lastRow="1" w:firstColumn="1" w:lastColumn="1" w:noHBand="0" w:noVBand="0"/>
    </w:tblPr>
    <w:tblGrid>
      <w:gridCol w:w="1418"/>
      <w:gridCol w:w="1559"/>
      <w:gridCol w:w="1417"/>
      <w:gridCol w:w="1418"/>
      <w:gridCol w:w="1417"/>
      <w:gridCol w:w="1417"/>
      <w:gridCol w:w="1134"/>
      <w:gridCol w:w="1252"/>
      <w:gridCol w:w="1137"/>
      <w:gridCol w:w="267"/>
    </w:tblGrid>
    <w:tr w:rsidR="00D85660" w:rsidRPr="009A11B8" w14:paraId="04E450E6" w14:textId="77777777" w:rsidTr="00370062">
      <w:trPr>
        <w:trHeight w:val="37"/>
      </w:trPr>
      <w:tc>
        <w:tcPr>
          <w:tcW w:w="1418" w:type="dxa"/>
        </w:tcPr>
        <w:p w14:paraId="1546AC97" w14:textId="77777777" w:rsidR="00D90DBC" w:rsidRPr="00FA0906" w:rsidRDefault="00D90DBC" w:rsidP="00507BFE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b/>
              <w:bCs/>
              <w:noProof/>
              <w:color w:val="404040" w:themeColor="text1" w:themeTint="BF"/>
            </w:rPr>
          </w:pPr>
        </w:p>
      </w:tc>
      <w:tc>
        <w:tcPr>
          <w:tcW w:w="11018" w:type="dxa"/>
          <w:gridSpan w:val="9"/>
          <w:vAlign w:val="bottom"/>
        </w:tcPr>
        <w:p w14:paraId="20B1DD0A" w14:textId="5BEE4F52" w:rsidR="00D90DBC" w:rsidRPr="00096287" w:rsidRDefault="00D85660" w:rsidP="00D85660">
          <w:pPr>
            <w:autoSpaceDE w:val="0"/>
            <w:autoSpaceDN w:val="0"/>
            <w:adjustRightInd w:val="0"/>
            <w:spacing w:line="276" w:lineRule="auto"/>
            <w:ind w:left="-250" w:hanging="1130"/>
            <w:rPr>
              <w:rFonts w:ascii="Arial" w:hAnsi="Arial" w:cs="Arial"/>
              <w:b/>
              <w:bCs/>
              <w:noProof/>
              <w:color w:val="1597D6"/>
            </w:rPr>
          </w:pPr>
          <w:r>
            <w:rPr>
              <w:rFonts w:ascii="Arial" w:hAnsi="Arial" w:cs="Arial"/>
              <w:b/>
              <w:bCs/>
              <w:noProof/>
              <w:color w:val="1597D6"/>
            </w:rPr>
            <w:t xml:space="preserve">                                             </w:t>
          </w:r>
          <w:r w:rsidR="00D90DBC" w:rsidRPr="00096287">
            <w:rPr>
              <w:rFonts w:ascii="Arial" w:hAnsi="Arial" w:cs="Arial"/>
              <w:b/>
              <w:bCs/>
              <w:noProof/>
              <w:color w:val="1597D6"/>
            </w:rPr>
            <w:t>PATIRTIS        KOKYBĖ        PASITIKĖJIMAS</w:t>
          </w:r>
        </w:p>
      </w:tc>
    </w:tr>
    <w:tr w:rsidR="00D85660" w:rsidRPr="00481A0C" w14:paraId="2D77E402" w14:textId="77777777" w:rsidTr="00370062">
      <w:trPr>
        <w:trHeight w:val="259"/>
      </w:trPr>
      <w:tc>
        <w:tcPr>
          <w:tcW w:w="1418" w:type="dxa"/>
          <w:vAlign w:val="bottom"/>
          <w:hideMark/>
        </w:tcPr>
        <w:p w14:paraId="166BD192" w14:textId="77777777" w:rsidR="00925A24" w:rsidRDefault="00925A24" w:rsidP="009672C0">
          <w:pPr>
            <w:autoSpaceDE w:val="0"/>
            <w:autoSpaceDN w:val="0"/>
            <w:adjustRightInd w:val="0"/>
            <w:spacing w:line="276" w:lineRule="auto"/>
            <w:ind w:left="176" w:right="-105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  <w:p w14:paraId="36D59A57" w14:textId="31D80B59" w:rsidR="00D90DBC" w:rsidRPr="00481A0C" w:rsidRDefault="00D90DBC" w:rsidP="009672C0">
          <w:pPr>
            <w:autoSpaceDE w:val="0"/>
            <w:autoSpaceDN w:val="0"/>
            <w:adjustRightInd w:val="0"/>
            <w:spacing w:line="276" w:lineRule="auto"/>
            <w:ind w:left="176" w:right="-105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  <w:t>Kaunas</w:t>
          </w:r>
        </w:p>
        <w:p w14:paraId="3B8ED286" w14:textId="574A6764" w:rsidR="00D90DBC" w:rsidRPr="00481A0C" w:rsidRDefault="0014270B" w:rsidP="009672C0">
          <w:pPr>
            <w:autoSpaceDE w:val="0"/>
            <w:autoSpaceDN w:val="0"/>
            <w:adjustRightInd w:val="0"/>
            <w:spacing w:line="276" w:lineRule="auto"/>
            <w:ind w:left="176" w:right="-105"/>
            <w:rPr>
              <w:rFonts w:ascii="Arial" w:hAnsi="Arial" w:cs="Arial"/>
              <w:color w:val="000000" w:themeColor="text1"/>
              <w:spacing w:val="-3"/>
              <w:sz w:val="10"/>
              <w:szCs w:val="10"/>
            </w:rPr>
          </w:pPr>
          <w:r>
            <w:rPr>
              <w:rFonts w:ascii="Arial" w:hAnsi="Arial" w:cs="Arial"/>
              <w:color w:val="000000" w:themeColor="text1"/>
              <w:spacing w:val="-3"/>
              <w:sz w:val="10"/>
              <w:szCs w:val="10"/>
            </w:rPr>
            <w:t>Jonavos g. 196</w:t>
          </w:r>
        </w:p>
        <w:p w14:paraId="39E32BA6" w14:textId="77777777" w:rsidR="00D90DBC" w:rsidRPr="00481A0C" w:rsidRDefault="00D90DBC" w:rsidP="009672C0">
          <w:pPr>
            <w:autoSpaceDE w:val="0"/>
            <w:autoSpaceDN w:val="0"/>
            <w:adjustRightInd w:val="0"/>
            <w:spacing w:line="276" w:lineRule="auto"/>
            <w:ind w:left="176" w:right="-105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color w:val="000000" w:themeColor="text1"/>
              <w:sz w:val="10"/>
              <w:szCs w:val="10"/>
            </w:rPr>
            <w:t>Tel. (8 37) 411 088</w:t>
          </w:r>
        </w:p>
      </w:tc>
      <w:tc>
        <w:tcPr>
          <w:tcW w:w="1559" w:type="dxa"/>
          <w:vAlign w:val="bottom"/>
          <w:hideMark/>
        </w:tcPr>
        <w:p w14:paraId="5B0E3F11" w14:textId="7AA9E2BC" w:rsidR="00D90DBC" w:rsidRPr="00481A0C" w:rsidRDefault="00D85660" w:rsidP="009672C0">
          <w:pPr>
            <w:autoSpaceDE w:val="0"/>
            <w:autoSpaceDN w:val="0"/>
            <w:adjustRightInd w:val="0"/>
            <w:spacing w:line="276" w:lineRule="auto"/>
            <w:ind w:firstLine="179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  <w:r>
            <w:rPr>
              <w:rFonts w:ascii="Arial" w:hAnsi="Arial" w:cs="Arial"/>
              <w:b/>
              <w:bCs/>
              <w:noProof/>
              <w:color w:val="000000" w:themeColor="text1"/>
              <w:sz w:val="10"/>
              <w:szCs w:val="10"/>
              <w:lang w:eastAsia="lt-L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C233C51" wp14:editId="204E40FC">
                    <wp:simplePos x="0" y="0"/>
                    <wp:positionH relativeFrom="column">
                      <wp:posOffset>-815340</wp:posOffset>
                    </wp:positionH>
                    <wp:positionV relativeFrom="paragraph">
                      <wp:posOffset>-133985</wp:posOffset>
                    </wp:positionV>
                    <wp:extent cx="6696075" cy="0"/>
                    <wp:effectExtent l="0" t="0" r="2857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9607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609EE86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2pt,-10.55pt" to="463.0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" strokecolor="black [3213]" strokeweight=".5pt"/>
                </w:pict>
              </mc:Fallback>
            </mc:AlternateContent>
          </w:r>
          <w:r w:rsidR="00D90DBC" w:rsidRPr="00481A0C"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  <w:t>Klaipėda</w:t>
          </w:r>
        </w:p>
        <w:p w14:paraId="4C965F1E" w14:textId="77777777" w:rsidR="00D90DBC" w:rsidRPr="00481A0C" w:rsidRDefault="00D90DBC" w:rsidP="009672C0">
          <w:pPr>
            <w:autoSpaceDE w:val="0"/>
            <w:autoSpaceDN w:val="0"/>
            <w:adjustRightInd w:val="0"/>
            <w:spacing w:line="276" w:lineRule="auto"/>
            <w:ind w:firstLine="179"/>
            <w:rPr>
              <w:rFonts w:ascii="Arial" w:hAnsi="Arial" w:cs="Arial"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color w:val="000000" w:themeColor="text1"/>
              <w:sz w:val="10"/>
              <w:szCs w:val="10"/>
            </w:rPr>
            <w:t>Šilutės pl. 2</w:t>
          </w:r>
        </w:p>
        <w:p w14:paraId="0CDBDAC3" w14:textId="72C84562" w:rsidR="00D90DBC" w:rsidRPr="00481A0C" w:rsidRDefault="00D90DBC" w:rsidP="009672C0">
          <w:pPr>
            <w:autoSpaceDE w:val="0"/>
            <w:autoSpaceDN w:val="0"/>
            <w:adjustRightInd w:val="0"/>
            <w:spacing w:line="276" w:lineRule="auto"/>
            <w:ind w:firstLine="179"/>
            <w:rPr>
              <w:rFonts w:ascii="Arial" w:hAnsi="Arial" w:cs="Arial"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color w:val="000000" w:themeColor="text1"/>
              <w:sz w:val="10"/>
              <w:szCs w:val="10"/>
            </w:rPr>
            <w:t>Tel. (8 46) 272 862</w:t>
          </w:r>
        </w:p>
      </w:tc>
      <w:tc>
        <w:tcPr>
          <w:tcW w:w="1417" w:type="dxa"/>
          <w:vAlign w:val="bottom"/>
        </w:tcPr>
        <w:p w14:paraId="431FBAC4" w14:textId="1FA79272" w:rsidR="00D90DBC" w:rsidRPr="00481A0C" w:rsidRDefault="00D90DBC" w:rsidP="009672C0">
          <w:pPr>
            <w:autoSpaceDE w:val="0"/>
            <w:autoSpaceDN w:val="0"/>
            <w:adjustRightInd w:val="0"/>
            <w:spacing w:line="276" w:lineRule="auto"/>
            <w:ind w:left="34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  <w:t>Marijampolė</w:t>
          </w:r>
        </w:p>
        <w:p w14:paraId="334CD9CE" w14:textId="514E9207" w:rsidR="00D90DBC" w:rsidRPr="00481A0C" w:rsidRDefault="00D90DBC" w:rsidP="009672C0">
          <w:pPr>
            <w:autoSpaceDE w:val="0"/>
            <w:autoSpaceDN w:val="0"/>
            <w:adjustRightInd w:val="0"/>
            <w:spacing w:line="276" w:lineRule="auto"/>
            <w:ind w:left="34"/>
            <w:rPr>
              <w:rFonts w:ascii="Arial" w:hAnsi="Arial" w:cs="Arial"/>
              <w:color w:val="000000" w:themeColor="text1"/>
              <w:sz w:val="10"/>
              <w:szCs w:val="10"/>
              <w:lang w:val="en-GB"/>
            </w:rPr>
          </w:pPr>
          <w:r w:rsidRPr="00481A0C">
            <w:rPr>
              <w:rFonts w:ascii="Arial" w:hAnsi="Arial" w:cs="Arial"/>
              <w:color w:val="000000" w:themeColor="text1"/>
              <w:sz w:val="10"/>
              <w:szCs w:val="10"/>
            </w:rPr>
            <w:t xml:space="preserve">Kauno g. </w:t>
          </w:r>
          <w:r w:rsidRPr="00481A0C">
            <w:rPr>
              <w:rFonts w:ascii="Arial" w:hAnsi="Arial" w:cs="Arial"/>
              <w:color w:val="000000" w:themeColor="text1"/>
              <w:sz w:val="10"/>
              <w:szCs w:val="10"/>
              <w:lang w:val="en-GB"/>
            </w:rPr>
            <w:t>47</w:t>
          </w:r>
        </w:p>
        <w:p w14:paraId="1CAEE631" w14:textId="6D3719B1" w:rsidR="00D90DBC" w:rsidRPr="00481A0C" w:rsidRDefault="00D90DBC" w:rsidP="009672C0">
          <w:pPr>
            <w:autoSpaceDE w:val="0"/>
            <w:autoSpaceDN w:val="0"/>
            <w:adjustRightInd w:val="0"/>
            <w:spacing w:line="276" w:lineRule="auto"/>
            <w:ind w:left="34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color w:val="000000" w:themeColor="text1"/>
              <w:sz w:val="10"/>
              <w:szCs w:val="10"/>
            </w:rPr>
            <w:t>Tel. (8 343) 55966</w:t>
          </w:r>
        </w:p>
      </w:tc>
      <w:tc>
        <w:tcPr>
          <w:tcW w:w="1418" w:type="dxa"/>
        </w:tcPr>
        <w:p w14:paraId="5D71B57B" w14:textId="77777777" w:rsidR="00D90DBC" w:rsidRPr="00481A0C" w:rsidRDefault="00D90DBC" w:rsidP="003D1618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  <w:p w14:paraId="76F0A185" w14:textId="77777777" w:rsidR="00D90DBC" w:rsidRPr="00481A0C" w:rsidRDefault="00D90DBC" w:rsidP="003D1618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  <w:p w14:paraId="70A4D02B" w14:textId="77777777" w:rsidR="00D85660" w:rsidRPr="00481A0C" w:rsidRDefault="00D85660" w:rsidP="00D85660">
          <w:pPr>
            <w:autoSpaceDE w:val="0"/>
            <w:autoSpaceDN w:val="0"/>
            <w:adjustRightInd w:val="0"/>
            <w:spacing w:line="276" w:lineRule="auto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  <w:t xml:space="preserve">Panevėžys </w:t>
          </w:r>
        </w:p>
        <w:p w14:paraId="7DD2FBAD" w14:textId="77777777" w:rsidR="00D85660" w:rsidRPr="00481A0C" w:rsidRDefault="00D85660" w:rsidP="00D85660">
          <w:pPr>
            <w:autoSpaceDE w:val="0"/>
            <w:autoSpaceDN w:val="0"/>
            <w:adjustRightInd w:val="0"/>
            <w:spacing w:line="276" w:lineRule="auto"/>
            <w:rPr>
              <w:rFonts w:ascii="Arial" w:hAnsi="Arial" w:cs="Arial"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color w:val="000000" w:themeColor="text1"/>
              <w:sz w:val="10"/>
              <w:szCs w:val="10"/>
            </w:rPr>
            <w:t>J. Janonio g. 1</w:t>
          </w:r>
        </w:p>
        <w:p w14:paraId="6B6A1857" w14:textId="220E1802" w:rsidR="00D90DBC" w:rsidRPr="00481A0C" w:rsidRDefault="00D85660" w:rsidP="00D85660">
          <w:pPr>
            <w:autoSpaceDE w:val="0"/>
            <w:autoSpaceDN w:val="0"/>
            <w:adjustRightInd w:val="0"/>
            <w:spacing w:line="276" w:lineRule="auto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color w:val="000000" w:themeColor="text1"/>
              <w:sz w:val="10"/>
              <w:szCs w:val="10"/>
            </w:rPr>
            <w:t>Tel. (8 45) 598 600</w:t>
          </w:r>
        </w:p>
      </w:tc>
      <w:tc>
        <w:tcPr>
          <w:tcW w:w="1417" w:type="dxa"/>
          <w:vAlign w:val="bottom"/>
          <w:hideMark/>
        </w:tcPr>
        <w:p w14:paraId="36CACFE6" w14:textId="77777777" w:rsidR="00D85660" w:rsidRPr="00481A0C" w:rsidRDefault="00D85660" w:rsidP="00D85660">
          <w:pPr>
            <w:autoSpaceDE w:val="0"/>
            <w:autoSpaceDN w:val="0"/>
            <w:adjustRightInd w:val="0"/>
            <w:spacing w:line="276" w:lineRule="auto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  <w:t xml:space="preserve">Šiauliai </w:t>
          </w:r>
        </w:p>
        <w:p w14:paraId="1D96776F" w14:textId="0EA137AF" w:rsidR="00D85660" w:rsidRPr="00481A0C" w:rsidRDefault="00D85660" w:rsidP="00D85660">
          <w:pPr>
            <w:autoSpaceDE w:val="0"/>
            <w:autoSpaceDN w:val="0"/>
            <w:adjustRightInd w:val="0"/>
            <w:spacing w:line="276" w:lineRule="auto"/>
            <w:rPr>
              <w:rFonts w:ascii="Arial" w:hAnsi="Arial" w:cs="Arial"/>
              <w:bCs/>
              <w:color w:val="000000" w:themeColor="text1"/>
              <w:sz w:val="10"/>
              <w:szCs w:val="10"/>
            </w:rPr>
          </w:pPr>
          <w:r>
            <w:rPr>
              <w:rFonts w:ascii="Arial" w:hAnsi="Arial" w:cs="Arial"/>
              <w:bCs/>
              <w:color w:val="000000" w:themeColor="text1"/>
              <w:sz w:val="10"/>
              <w:szCs w:val="10"/>
            </w:rPr>
            <w:t xml:space="preserve"> </w:t>
          </w:r>
          <w:r w:rsidRPr="00481A0C">
            <w:rPr>
              <w:rFonts w:ascii="Arial" w:hAnsi="Arial" w:cs="Arial"/>
              <w:bCs/>
              <w:color w:val="000000" w:themeColor="text1"/>
              <w:sz w:val="10"/>
              <w:szCs w:val="10"/>
            </w:rPr>
            <w:t>Pramonės g. 2D</w:t>
          </w:r>
        </w:p>
        <w:p w14:paraId="35D0D734" w14:textId="59E1DC96" w:rsidR="00D90DBC" w:rsidRPr="00481A0C" w:rsidRDefault="00D85660" w:rsidP="00D85660">
          <w:pPr>
            <w:autoSpaceDE w:val="0"/>
            <w:autoSpaceDN w:val="0"/>
            <w:adjustRightInd w:val="0"/>
            <w:spacing w:line="276" w:lineRule="auto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  <w:r>
            <w:rPr>
              <w:rFonts w:ascii="Arial" w:hAnsi="Arial" w:cs="Arial"/>
              <w:bCs/>
              <w:color w:val="000000" w:themeColor="text1"/>
              <w:sz w:val="10"/>
              <w:szCs w:val="10"/>
            </w:rPr>
            <w:t xml:space="preserve"> </w:t>
          </w:r>
          <w:r w:rsidRPr="00481A0C">
            <w:rPr>
              <w:rFonts w:ascii="Arial" w:hAnsi="Arial" w:cs="Arial"/>
              <w:bCs/>
              <w:color w:val="000000" w:themeColor="text1"/>
              <w:sz w:val="10"/>
              <w:szCs w:val="10"/>
            </w:rPr>
            <w:t>Tel. (8 41) 43 0552</w:t>
          </w:r>
        </w:p>
      </w:tc>
      <w:tc>
        <w:tcPr>
          <w:tcW w:w="1417" w:type="dxa"/>
          <w:vAlign w:val="center"/>
        </w:tcPr>
        <w:p w14:paraId="1094CBEA" w14:textId="77777777" w:rsidR="00D85660" w:rsidRDefault="00D85660" w:rsidP="00D85660">
          <w:pPr>
            <w:autoSpaceDE w:val="0"/>
            <w:autoSpaceDN w:val="0"/>
            <w:adjustRightInd w:val="0"/>
            <w:rPr>
              <w:rFonts w:ascii="Arial" w:hAnsi="Arial" w:cs="Arial"/>
              <w:color w:val="000000" w:themeColor="text1"/>
              <w:sz w:val="10"/>
              <w:szCs w:val="10"/>
            </w:rPr>
          </w:pPr>
        </w:p>
        <w:p w14:paraId="61242FCA" w14:textId="77777777" w:rsidR="00BA34F1" w:rsidRDefault="00BA34F1" w:rsidP="00D85660">
          <w:pPr>
            <w:autoSpaceDE w:val="0"/>
            <w:autoSpaceDN w:val="0"/>
            <w:adjustRightInd w:val="0"/>
            <w:rPr>
              <w:rFonts w:ascii="Arial" w:hAnsi="Arial" w:cs="Arial"/>
              <w:color w:val="000000" w:themeColor="text1"/>
              <w:sz w:val="10"/>
              <w:szCs w:val="10"/>
            </w:rPr>
          </w:pPr>
        </w:p>
        <w:p w14:paraId="4F9E8D05" w14:textId="77777777" w:rsidR="00D90DBC" w:rsidRPr="00BA34F1" w:rsidRDefault="00D85660" w:rsidP="00D85660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0000" w:themeColor="text1"/>
              <w:sz w:val="10"/>
              <w:szCs w:val="10"/>
            </w:rPr>
          </w:pPr>
          <w:r w:rsidRPr="00BA34F1">
            <w:rPr>
              <w:rFonts w:ascii="Arial" w:hAnsi="Arial" w:cs="Arial"/>
              <w:b/>
              <w:color w:val="000000" w:themeColor="text1"/>
              <w:sz w:val="10"/>
              <w:szCs w:val="10"/>
            </w:rPr>
            <w:t>Tauragė</w:t>
          </w:r>
        </w:p>
        <w:p w14:paraId="6412D4F4" w14:textId="77777777" w:rsidR="00D85660" w:rsidRPr="00481A0C" w:rsidRDefault="00D85660" w:rsidP="00D85660">
          <w:pPr>
            <w:autoSpaceDE w:val="0"/>
            <w:autoSpaceDN w:val="0"/>
            <w:adjustRightInd w:val="0"/>
            <w:rPr>
              <w:rFonts w:ascii="Arial" w:hAnsi="Arial" w:cs="Arial"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color w:val="000000" w:themeColor="text1"/>
              <w:sz w:val="10"/>
              <w:szCs w:val="10"/>
            </w:rPr>
            <w:t>Dariaus ir Girėno g. 9</w:t>
          </w:r>
        </w:p>
        <w:p w14:paraId="50219A4A" w14:textId="41808CC0" w:rsidR="00D85660" w:rsidRPr="00481A0C" w:rsidRDefault="00D85660" w:rsidP="00D85660">
          <w:pPr>
            <w:autoSpaceDE w:val="0"/>
            <w:autoSpaceDN w:val="0"/>
            <w:adjustRightInd w:val="0"/>
            <w:rPr>
              <w:rFonts w:ascii="Arial" w:hAnsi="Arial" w:cs="Arial"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color w:val="000000" w:themeColor="text1"/>
              <w:sz w:val="10"/>
              <w:szCs w:val="10"/>
            </w:rPr>
            <w:t>Tel. (8 446) 52 414</w:t>
          </w:r>
        </w:p>
      </w:tc>
      <w:tc>
        <w:tcPr>
          <w:tcW w:w="1134" w:type="dxa"/>
          <w:vAlign w:val="bottom"/>
          <w:hideMark/>
        </w:tcPr>
        <w:p w14:paraId="4AF0D93B" w14:textId="4D02907E" w:rsidR="00D85660" w:rsidRPr="00481A0C" w:rsidRDefault="00D85660" w:rsidP="00D85660">
          <w:pPr>
            <w:autoSpaceDE w:val="0"/>
            <w:autoSpaceDN w:val="0"/>
            <w:adjustRightInd w:val="0"/>
            <w:spacing w:line="276" w:lineRule="auto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  <w:t xml:space="preserve"> Utena</w:t>
          </w:r>
        </w:p>
        <w:p w14:paraId="14CA82C1" w14:textId="5C319E10" w:rsidR="00D85660" w:rsidRPr="00481A0C" w:rsidRDefault="00D85660" w:rsidP="00D85660">
          <w:pPr>
            <w:autoSpaceDE w:val="0"/>
            <w:autoSpaceDN w:val="0"/>
            <w:adjustRightInd w:val="0"/>
            <w:spacing w:line="276" w:lineRule="auto"/>
            <w:rPr>
              <w:rFonts w:ascii="Arial" w:hAnsi="Arial" w:cs="Arial"/>
              <w:color w:val="000000" w:themeColor="text1"/>
              <w:sz w:val="10"/>
              <w:szCs w:val="10"/>
            </w:rPr>
          </w:pPr>
          <w:r>
            <w:rPr>
              <w:rFonts w:ascii="Arial" w:hAnsi="Arial" w:cs="Arial"/>
              <w:color w:val="000000" w:themeColor="text1"/>
              <w:sz w:val="10"/>
              <w:szCs w:val="10"/>
            </w:rPr>
            <w:t xml:space="preserve"> </w:t>
          </w:r>
          <w:r w:rsidR="0014270B">
            <w:rPr>
              <w:rFonts w:ascii="Arial" w:hAnsi="Arial" w:cs="Arial"/>
              <w:color w:val="000000" w:themeColor="text1"/>
              <w:sz w:val="10"/>
              <w:szCs w:val="10"/>
            </w:rPr>
            <w:t>Kupiškio  g. 19</w:t>
          </w:r>
        </w:p>
        <w:p w14:paraId="21D02DF9" w14:textId="55C200B0" w:rsidR="00D90DBC" w:rsidRPr="00481A0C" w:rsidRDefault="00D85660" w:rsidP="00D85660">
          <w:pPr>
            <w:autoSpaceDE w:val="0"/>
            <w:autoSpaceDN w:val="0"/>
            <w:adjustRightInd w:val="0"/>
            <w:spacing w:line="276" w:lineRule="auto"/>
            <w:rPr>
              <w:rFonts w:ascii="Arial" w:hAnsi="Arial" w:cs="Arial"/>
              <w:color w:val="000000" w:themeColor="text1"/>
              <w:sz w:val="10"/>
              <w:szCs w:val="10"/>
            </w:rPr>
          </w:pPr>
          <w:r>
            <w:rPr>
              <w:rFonts w:ascii="Arial" w:hAnsi="Arial" w:cs="Arial"/>
              <w:color w:val="000000" w:themeColor="text1"/>
              <w:sz w:val="10"/>
              <w:szCs w:val="10"/>
            </w:rPr>
            <w:t xml:space="preserve"> </w:t>
          </w:r>
          <w:r w:rsidRPr="00481A0C">
            <w:rPr>
              <w:rFonts w:ascii="Arial" w:hAnsi="Arial" w:cs="Arial"/>
              <w:color w:val="000000" w:themeColor="text1"/>
              <w:sz w:val="10"/>
              <w:szCs w:val="10"/>
            </w:rPr>
            <w:t>Tel. (8 389) 50 856</w:t>
          </w:r>
        </w:p>
      </w:tc>
      <w:tc>
        <w:tcPr>
          <w:tcW w:w="1252" w:type="dxa"/>
          <w:vAlign w:val="center"/>
          <w:hideMark/>
        </w:tcPr>
        <w:p w14:paraId="5F610C7A" w14:textId="77777777" w:rsidR="00D85660" w:rsidRDefault="00D85660" w:rsidP="00D85660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  <w:p w14:paraId="29289996" w14:textId="77777777" w:rsidR="00D85660" w:rsidRDefault="00D85660" w:rsidP="00D85660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  <w:p w14:paraId="189CED52" w14:textId="77777777" w:rsidR="00D85660" w:rsidRPr="00481A0C" w:rsidRDefault="00D85660" w:rsidP="00D85660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  <w:t>Vilnius</w:t>
          </w:r>
        </w:p>
        <w:p w14:paraId="57492D6B" w14:textId="77777777" w:rsidR="00D85660" w:rsidRPr="00481A0C" w:rsidRDefault="00D85660" w:rsidP="00D85660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color w:val="000000" w:themeColor="text1"/>
              <w:sz w:val="10"/>
              <w:szCs w:val="10"/>
              <w:lang w:val="en-GB"/>
            </w:rPr>
          </w:pPr>
          <w:r w:rsidRPr="00481A0C">
            <w:rPr>
              <w:rFonts w:ascii="Arial" w:hAnsi="Arial" w:cs="Arial"/>
              <w:color w:val="000000" w:themeColor="text1"/>
              <w:sz w:val="10"/>
              <w:szCs w:val="10"/>
            </w:rPr>
            <w:t xml:space="preserve">Žemaitės g. </w:t>
          </w:r>
          <w:r w:rsidRPr="00481A0C">
            <w:rPr>
              <w:rFonts w:ascii="Arial" w:hAnsi="Arial" w:cs="Arial"/>
              <w:color w:val="000000" w:themeColor="text1"/>
              <w:sz w:val="10"/>
              <w:szCs w:val="10"/>
              <w:lang w:val="en-GB"/>
            </w:rPr>
            <w:t>26</w:t>
          </w:r>
        </w:p>
        <w:p w14:paraId="0BC70ED1" w14:textId="2D60386A" w:rsidR="00D90DBC" w:rsidRPr="00481A0C" w:rsidRDefault="00D85660" w:rsidP="00D85660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bCs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bCs/>
              <w:color w:val="000000" w:themeColor="text1"/>
              <w:sz w:val="10"/>
              <w:szCs w:val="10"/>
            </w:rPr>
            <w:t>Tel. (8 5) 213 5230</w:t>
          </w:r>
        </w:p>
      </w:tc>
      <w:tc>
        <w:tcPr>
          <w:tcW w:w="1137" w:type="dxa"/>
        </w:tcPr>
        <w:p w14:paraId="6E901601" w14:textId="35A4A822" w:rsidR="00D90DBC" w:rsidRPr="00481A0C" w:rsidRDefault="00D90DBC" w:rsidP="003D1618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  <w:p w14:paraId="20594DF1" w14:textId="77777777" w:rsidR="00D90DBC" w:rsidRPr="00481A0C" w:rsidRDefault="00D90DBC" w:rsidP="003D1618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  <w:p w14:paraId="3B89D84A" w14:textId="22685BF8" w:rsidR="00D90DBC" w:rsidRPr="00481A0C" w:rsidRDefault="00D90DBC" w:rsidP="003D1618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bCs/>
              <w:color w:val="000000" w:themeColor="text1"/>
              <w:sz w:val="10"/>
              <w:szCs w:val="10"/>
            </w:rPr>
          </w:pPr>
          <w:r w:rsidRPr="00481A0C">
            <w:rPr>
              <w:rFonts w:ascii="Arial" w:hAnsi="Arial" w:cs="Arial"/>
              <w:bCs/>
              <w:color w:val="000000" w:themeColor="text1"/>
              <w:sz w:val="10"/>
              <w:szCs w:val="10"/>
            </w:rPr>
            <w:t xml:space="preserve"> </w:t>
          </w:r>
        </w:p>
      </w:tc>
      <w:tc>
        <w:tcPr>
          <w:tcW w:w="240" w:type="dxa"/>
        </w:tcPr>
        <w:p w14:paraId="323B7157" w14:textId="77777777" w:rsidR="00D90DBC" w:rsidRPr="00481A0C" w:rsidRDefault="00D90DBC" w:rsidP="003D1618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</w:tc>
    </w:tr>
    <w:tr w:rsidR="00D85660" w:rsidRPr="00481A0C" w14:paraId="30116B3B" w14:textId="77777777" w:rsidTr="00370062">
      <w:trPr>
        <w:trHeight w:val="259"/>
      </w:trPr>
      <w:tc>
        <w:tcPr>
          <w:tcW w:w="1418" w:type="dxa"/>
          <w:vAlign w:val="bottom"/>
        </w:tcPr>
        <w:p w14:paraId="3671AF80" w14:textId="77777777" w:rsidR="00925A24" w:rsidRPr="00481A0C" w:rsidRDefault="00925A24" w:rsidP="009672C0">
          <w:pPr>
            <w:autoSpaceDE w:val="0"/>
            <w:autoSpaceDN w:val="0"/>
            <w:adjustRightInd w:val="0"/>
            <w:spacing w:line="276" w:lineRule="auto"/>
            <w:ind w:left="176" w:right="-105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</w:tc>
      <w:tc>
        <w:tcPr>
          <w:tcW w:w="1559" w:type="dxa"/>
          <w:vAlign w:val="bottom"/>
        </w:tcPr>
        <w:p w14:paraId="4266920C" w14:textId="77777777" w:rsidR="00925A24" w:rsidRPr="00481A0C" w:rsidRDefault="00925A24" w:rsidP="009672C0">
          <w:pPr>
            <w:autoSpaceDE w:val="0"/>
            <w:autoSpaceDN w:val="0"/>
            <w:adjustRightInd w:val="0"/>
            <w:spacing w:line="276" w:lineRule="auto"/>
            <w:ind w:firstLine="179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</w:tc>
      <w:tc>
        <w:tcPr>
          <w:tcW w:w="1417" w:type="dxa"/>
          <w:vAlign w:val="bottom"/>
        </w:tcPr>
        <w:p w14:paraId="73FDBA50" w14:textId="77777777" w:rsidR="00925A24" w:rsidRPr="00481A0C" w:rsidRDefault="00925A24" w:rsidP="009672C0">
          <w:pPr>
            <w:autoSpaceDE w:val="0"/>
            <w:autoSpaceDN w:val="0"/>
            <w:adjustRightInd w:val="0"/>
            <w:spacing w:line="276" w:lineRule="auto"/>
            <w:ind w:left="34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</w:tc>
      <w:tc>
        <w:tcPr>
          <w:tcW w:w="1418" w:type="dxa"/>
        </w:tcPr>
        <w:p w14:paraId="67E174BD" w14:textId="77777777" w:rsidR="00925A24" w:rsidRPr="00481A0C" w:rsidRDefault="00925A24" w:rsidP="003D1618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</w:tc>
      <w:tc>
        <w:tcPr>
          <w:tcW w:w="1417" w:type="dxa"/>
          <w:vAlign w:val="bottom"/>
        </w:tcPr>
        <w:p w14:paraId="4F48633B" w14:textId="77777777" w:rsidR="00925A24" w:rsidRPr="00481A0C" w:rsidRDefault="00925A24" w:rsidP="009672C0">
          <w:pPr>
            <w:autoSpaceDE w:val="0"/>
            <w:autoSpaceDN w:val="0"/>
            <w:adjustRightInd w:val="0"/>
            <w:spacing w:line="276" w:lineRule="auto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</w:tc>
      <w:tc>
        <w:tcPr>
          <w:tcW w:w="1417" w:type="dxa"/>
          <w:vAlign w:val="bottom"/>
        </w:tcPr>
        <w:p w14:paraId="2713AFD8" w14:textId="1F0A2AA6" w:rsidR="00925A24" w:rsidRPr="00481A0C" w:rsidRDefault="00925A24" w:rsidP="00D85660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</w:tc>
      <w:tc>
        <w:tcPr>
          <w:tcW w:w="1134" w:type="dxa"/>
          <w:vAlign w:val="bottom"/>
        </w:tcPr>
        <w:p w14:paraId="394DAA0A" w14:textId="77777777" w:rsidR="00925A24" w:rsidRDefault="00925A24" w:rsidP="009672C0">
          <w:pPr>
            <w:autoSpaceDE w:val="0"/>
            <w:autoSpaceDN w:val="0"/>
            <w:adjustRightInd w:val="0"/>
            <w:spacing w:line="276" w:lineRule="auto"/>
            <w:rPr>
              <w:rFonts w:ascii="Arial" w:hAnsi="Arial" w:cs="Arial"/>
              <w:b/>
              <w:bCs/>
              <w:noProof/>
              <w:color w:val="000000" w:themeColor="text1"/>
              <w:sz w:val="10"/>
              <w:szCs w:val="10"/>
              <w:lang w:eastAsia="lt-LT"/>
            </w:rPr>
          </w:pPr>
        </w:p>
      </w:tc>
      <w:tc>
        <w:tcPr>
          <w:tcW w:w="1252" w:type="dxa"/>
          <w:vAlign w:val="bottom"/>
        </w:tcPr>
        <w:p w14:paraId="738120CA" w14:textId="77777777" w:rsidR="00925A24" w:rsidRPr="00481A0C" w:rsidRDefault="00925A24" w:rsidP="003D1618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</w:tc>
      <w:tc>
        <w:tcPr>
          <w:tcW w:w="1137" w:type="dxa"/>
        </w:tcPr>
        <w:p w14:paraId="3BD3D973" w14:textId="77777777" w:rsidR="00925A24" w:rsidRPr="00481A0C" w:rsidRDefault="00925A24" w:rsidP="003D1618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</w:tc>
      <w:tc>
        <w:tcPr>
          <w:tcW w:w="240" w:type="dxa"/>
        </w:tcPr>
        <w:p w14:paraId="4949D231" w14:textId="77777777" w:rsidR="00925A24" w:rsidRPr="00481A0C" w:rsidRDefault="00925A24" w:rsidP="003D1618">
          <w:pPr>
            <w:autoSpaceDE w:val="0"/>
            <w:autoSpaceDN w:val="0"/>
            <w:adjustRightInd w:val="0"/>
            <w:spacing w:line="276" w:lineRule="auto"/>
            <w:ind w:firstLine="41"/>
            <w:rPr>
              <w:rFonts w:ascii="Arial" w:hAnsi="Arial" w:cs="Arial"/>
              <w:b/>
              <w:bCs/>
              <w:color w:val="000000" w:themeColor="text1"/>
              <w:sz w:val="10"/>
              <w:szCs w:val="10"/>
            </w:rPr>
          </w:pPr>
        </w:p>
      </w:tc>
    </w:tr>
  </w:tbl>
  <w:p w14:paraId="6B72EC8D" w14:textId="3488252B" w:rsidR="00114ABB" w:rsidRPr="00481A0C" w:rsidRDefault="00114ABB" w:rsidP="00114ABB">
    <w:pPr>
      <w:pStyle w:val="Pora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2721" w14:textId="77777777" w:rsidR="00313F6F" w:rsidRDefault="00313F6F" w:rsidP="00AF4175">
      <w:r>
        <w:separator/>
      </w:r>
    </w:p>
  </w:footnote>
  <w:footnote w:type="continuationSeparator" w:id="0">
    <w:p w14:paraId="4FD3A90C" w14:textId="77777777" w:rsidR="00313F6F" w:rsidRDefault="00313F6F" w:rsidP="00AF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11371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20" w:firstRow="1" w:lastRow="0" w:firstColumn="0" w:lastColumn="0" w:noHBand="0" w:noVBand="1"/>
    </w:tblPr>
    <w:tblGrid>
      <w:gridCol w:w="4253"/>
      <w:gridCol w:w="2127"/>
      <w:gridCol w:w="2126"/>
      <w:gridCol w:w="2865"/>
    </w:tblGrid>
    <w:tr w:rsidR="00830B1D" w14:paraId="58D34174" w14:textId="77777777" w:rsidTr="00B666FC">
      <w:trPr>
        <w:trHeight w:val="1302"/>
      </w:trPr>
      <w:tc>
        <w:tcPr>
          <w:tcW w:w="4253" w:type="dxa"/>
          <w:vAlign w:val="center"/>
        </w:tcPr>
        <w:p w14:paraId="51383CD5" w14:textId="742B8FA8" w:rsidR="00DC65F1" w:rsidRDefault="00145DF7" w:rsidP="00CE06F0">
          <w:pPr>
            <w:spacing w:before="100" w:beforeAutospacing="1"/>
          </w:pPr>
          <w:r>
            <w:rPr>
              <w:noProof/>
              <w:lang w:eastAsia="lt-LT"/>
            </w:rPr>
            <w:drawing>
              <wp:anchor distT="0" distB="0" distL="114300" distR="114300" simplePos="0" relativeHeight="251666432" behindDoc="0" locked="0" layoutInCell="1" allowOverlap="1" wp14:anchorId="55ACC399" wp14:editId="02E7C880">
                <wp:simplePos x="0" y="0"/>
                <wp:positionH relativeFrom="column">
                  <wp:posOffset>499110</wp:posOffset>
                </wp:positionH>
                <wp:positionV relativeFrom="paragraph">
                  <wp:posOffset>47625</wp:posOffset>
                </wp:positionV>
                <wp:extent cx="1685290" cy="588010"/>
                <wp:effectExtent l="0" t="0" r="0" b="0"/>
                <wp:wrapNone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2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7" w:type="dxa"/>
          <w:vAlign w:val="center"/>
        </w:tcPr>
        <w:p w14:paraId="7582932A" w14:textId="0A87AD29" w:rsidR="00DC65F1" w:rsidRPr="0028471A" w:rsidRDefault="00DC65F1" w:rsidP="00830B1D">
          <w:pPr>
            <w:tabs>
              <w:tab w:val="left" w:pos="0"/>
            </w:tabs>
            <w:ind w:left="87" w:hanging="87"/>
            <w:rPr>
              <w:rFonts w:ascii="Arial" w:hAnsi="Arial" w:cs="Arial"/>
              <w:sz w:val="16"/>
              <w:szCs w:val="16"/>
            </w:rPr>
          </w:pPr>
          <w:r w:rsidRPr="0028471A">
            <w:rPr>
              <w:rFonts w:ascii="Arial" w:hAnsi="Arial" w:cs="Arial"/>
              <w:sz w:val="16"/>
              <w:szCs w:val="16"/>
            </w:rPr>
            <w:t>UAB „Verslo Aljansas“</w:t>
          </w:r>
        </w:p>
        <w:p w14:paraId="2D549FA8" w14:textId="7EE27EBA" w:rsidR="00DC65F1" w:rsidRPr="0028471A" w:rsidRDefault="0014270B" w:rsidP="00830B1D">
          <w:pPr>
            <w:tabs>
              <w:tab w:val="left" w:pos="0"/>
            </w:tabs>
            <w:ind w:left="87" w:hanging="8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Jonavos g. 196</w:t>
          </w:r>
        </w:p>
        <w:p w14:paraId="4A15F6F7" w14:textId="689D2F2F" w:rsidR="00DC65F1" w:rsidRPr="00CE06F0" w:rsidRDefault="0014270B" w:rsidP="0014270B">
          <w:pPr>
            <w:tabs>
              <w:tab w:val="left" w:pos="0"/>
            </w:tabs>
            <w:ind w:left="87" w:hanging="8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LT-44132</w:t>
          </w:r>
          <w:r w:rsidR="00DC65F1" w:rsidRPr="0028471A">
            <w:rPr>
              <w:rFonts w:ascii="Arial" w:hAnsi="Arial" w:cs="Arial"/>
              <w:sz w:val="16"/>
              <w:szCs w:val="16"/>
            </w:rPr>
            <w:t xml:space="preserve"> Kaunas</w:t>
          </w:r>
        </w:p>
      </w:tc>
      <w:tc>
        <w:tcPr>
          <w:tcW w:w="2126" w:type="dxa"/>
          <w:vAlign w:val="center"/>
        </w:tcPr>
        <w:p w14:paraId="47B04503" w14:textId="5D5353D9" w:rsidR="00DC65F1" w:rsidRPr="0028471A" w:rsidRDefault="00DC65F1" w:rsidP="00830B1D">
          <w:pPr>
            <w:tabs>
              <w:tab w:val="left" w:pos="0"/>
            </w:tabs>
            <w:ind w:left="87" w:right="-250" w:hanging="8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 (8</w:t>
          </w:r>
          <w:r w:rsidRPr="0028471A">
            <w:rPr>
              <w:rFonts w:ascii="Arial" w:hAnsi="Arial" w:cs="Arial"/>
              <w:sz w:val="16"/>
              <w:szCs w:val="16"/>
            </w:rPr>
            <w:t xml:space="preserve"> 37</w:t>
          </w:r>
          <w:r>
            <w:rPr>
              <w:rFonts w:ascii="Arial" w:hAnsi="Arial" w:cs="Arial"/>
              <w:sz w:val="16"/>
              <w:szCs w:val="16"/>
            </w:rPr>
            <w:t>)</w:t>
          </w:r>
          <w:r w:rsidRPr="0028471A">
            <w:rPr>
              <w:rFonts w:ascii="Arial" w:hAnsi="Arial" w:cs="Arial"/>
              <w:sz w:val="16"/>
              <w:szCs w:val="16"/>
            </w:rPr>
            <w:t xml:space="preserve"> 411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8471A">
            <w:rPr>
              <w:rFonts w:ascii="Arial" w:hAnsi="Arial" w:cs="Arial"/>
              <w:sz w:val="16"/>
              <w:szCs w:val="16"/>
            </w:rPr>
            <w:t>088</w:t>
          </w:r>
        </w:p>
        <w:p w14:paraId="4DC43ABB" w14:textId="77777777" w:rsidR="00DC65F1" w:rsidRPr="0028471A" w:rsidRDefault="00000000" w:rsidP="00830B1D">
          <w:pPr>
            <w:tabs>
              <w:tab w:val="left" w:pos="0"/>
            </w:tabs>
            <w:ind w:left="87" w:hanging="87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DC65F1">
              <w:rPr>
                <w:rFonts w:ascii="Arial" w:hAnsi="Arial" w:cs="Arial"/>
                <w:sz w:val="16"/>
                <w:szCs w:val="16"/>
              </w:rPr>
              <w:t>info@verslo</w:t>
            </w:r>
            <w:r w:rsidR="00DC65F1" w:rsidRPr="0028471A">
              <w:rPr>
                <w:rFonts w:ascii="Arial" w:hAnsi="Arial" w:cs="Arial"/>
                <w:sz w:val="16"/>
                <w:szCs w:val="16"/>
              </w:rPr>
              <w:t>aljansas.lt</w:t>
            </w:r>
          </w:hyperlink>
        </w:p>
        <w:p w14:paraId="7C0DEEFF" w14:textId="082572E7" w:rsidR="007A193B" w:rsidRPr="00830B1D" w:rsidRDefault="00DC65F1" w:rsidP="00830B1D">
          <w:pPr>
            <w:tabs>
              <w:tab w:val="left" w:pos="0"/>
            </w:tabs>
            <w:ind w:left="87" w:hanging="87"/>
            <w:rPr>
              <w:rFonts w:ascii="Arial" w:hAnsi="Arial" w:cs="Arial"/>
              <w:b/>
              <w:bCs/>
              <w:sz w:val="16"/>
              <w:szCs w:val="16"/>
            </w:rPr>
          </w:pPr>
          <w:r w:rsidRPr="00830B1D">
            <w:rPr>
              <w:rFonts w:ascii="Arial" w:hAnsi="Arial" w:cs="Arial"/>
              <w:b/>
              <w:bCs/>
              <w:sz w:val="16"/>
              <w:szCs w:val="16"/>
            </w:rPr>
            <w:t>www.versloaljansas.lt</w:t>
          </w:r>
        </w:p>
      </w:tc>
      <w:tc>
        <w:tcPr>
          <w:tcW w:w="2865" w:type="dxa"/>
        </w:tcPr>
        <w:p w14:paraId="2B0C757A" w14:textId="322BCD07" w:rsidR="00830B1D" w:rsidRDefault="00830B1D" w:rsidP="00830B1D">
          <w:r>
            <w:t xml:space="preserve">          </w:t>
          </w:r>
        </w:p>
        <w:p w14:paraId="5056D8AE" w14:textId="7854907C" w:rsidR="00DC65F1" w:rsidRDefault="00B666FC" w:rsidP="00830B1D">
          <w:r>
            <w:rPr>
              <w:noProof/>
              <w:lang w:eastAsia="lt-LT"/>
            </w:rPr>
            <w:drawing>
              <wp:anchor distT="0" distB="0" distL="114300" distR="114300" simplePos="0" relativeHeight="251667456" behindDoc="0" locked="0" layoutInCell="1" allowOverlap="1" wp14:anchorId="42D28783" wp14:editId="737FA33C">
                <wp:simplePos x="0" y="0"/>
                <wp:positionH relativeFrom="column">
                  <wp:posOffset>152646</wp:posOffset>
                </wp:positionH>
                <wp:positionV relativeFrom="paragraph">
                  <wp:posOffset>81631</wp:posOffset>
                </wp:positionV>
                <wp:extent cx="1323956" cy="322616"/>
                <wp:effectExtent l="0" t="0" r="0" b="1270"/>
                <wp:wrapNone/>
                <wp:docPr id="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56" cy="322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30B1D">
            <w:t xml:space="preserve">  </w:t>
          </w:r>
        </w:p>
        <w:p w14:paraId="3D96AF63" w14:textId="1381DEFF" w:rsidR="007A193B" w:rsidRDefault="001E56C4" w:rsidP="001E56C4">
          <w:pPr>
            <w:tabs>
              <w:tab w:val="left" w:pos="2679"/>
            </w:tabs>
          </w:pPr>
          <w:r>
            <w:tab/>
          </w:r>
        </w:p>
      </w:tc>
    </w:tr>
  </w:tbl>
  <w:p w14:paraId="401527D9" w14:textId="2D4FB2E8" w:rsidR="007F0BC7" w:rsidRPr="00830B1D" w:rsidRDefault="00886A8B" w:rsidP="00830B1D">
    <w:pPr>
      <w:ind w:hanging="993"/>
      <w:rPr>
        <w:rFonts w:ascii="Arial" w:hAnsi="Arial" w:cs="Arial"/>
        <w:sz w:val="14"/>
        <w:szCs w:val="14"/>
      </w:rPr>
    </w:pPr>
    <w:r w:rsidRPr="00830B1D">
      <w:rPr>
        <w:rFonts w:ascii="Arial" w:hAnsi="Arial" w:cs="Arial"/>
        <w:sz w:val="14"/>
        <w:szCs w:val="14"/>
      </w:rPr>
      <w:t>Duomenys kaupiami ir s</w:t>
    </w:r>
    <w:r w:rsidR="00925A24">
      <w:rPr>
        <w:rFonts w:ascii="Arial" w:hAnsi="Arial" w:cs="Arial"/>
        <w:sz w:val="14"/>
        <w:szCs w:val="14"/>
      </w:rPr>
      <w:t>augomi Juridinių asmenų registre. Įmonės</w:t>
    </w:r>
    <w:r w:rsidRPr="00830B1D">
      <w:rPr>
        <w:rFonts w:ascii="Arial" w:hAnsi="Arial" w:cs="Arial"/>
        <w:sz w:val="14"/>
        <w:szCs w:val="14"/>
      </w:rPr>
      <w:t xml:space="preserve"> kodas </w:t>
    </w:r>
    <w:r w:rsidR="00EC2BF0">
      <w:rPr>
        <w:rFonts w:ascii="Arial" w:hAnsi="Arial" w:cs="Arial"/>
        <w:sz w:val="14"/>
        <w:szCs w:val="14"/>
      </w:rPr>
      <w:t>302327605</w:t>
    </w:r>
    <w:r w:rsidR="007F0BC7" w:rsidRPr="00830B1D">
      <w:rPr>
        <w:rFonts w:ascii="Arial" w:hAnsi="Arial" w:cs="Arial"/>
        <w:sz w:val="14"/>
        <w:szCs w:val="14"/>
      </w:rPr>
      <w:t>, PVM mokėtojo kodas LT100005842814</w:t>
    </w:r>
  </w:p>
  <w:p w14:paraId="7C399A0A" w14:textId="1E60204E" w:rsidR="00DB4A7B" w:rsidRPr="00886A8B" w:rsidRDefault="002578E7" w:rsidP="005A1C28">
    <w:pPr>
      <w:ind w:hanging="1134"/>
      <w:rPr>
        <w:sz w:val="16"/>
        <w:szCs w:val="16"/>
      </w:rPr>
    </w:pPr>
    <w:r>
      <w:rPr>
        <w:rFonts w:ascii="Arial" w:hAnsi="Arial" w:cs="Arial"/>
        <w:noProof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5A9F81" wp14:editId="7B305D18">
              <wp:simplePos x="0" y="0"/>
              <wp:positionH relativeFrom="column">
                <wp:posOffset>-775334</wp:posOffset>
              </wp:positionH>
              <wp:positionV relativeFrom="paragraph">
                <wp:posOffset>173990</wp:posOffset>
              </wp:positionV>
              <wp:extent cx="6933988" cy="0"/>
              <wp:effectExtent l="0" t="0" r="13335" b="1270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3988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1B2490" id="Straight Connector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05pt,13.7pt" to="484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" strokecolor="black [3040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078D"/>
    <w:multiLevelType w:val="multilevel"/>
    <w:tmpl w:val="D49E3FB8"/>
    <w:styleLink w:val="Stilius1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D0DD9"/>
    <w:multiLevelType w:val="hybridMultilevel"/>
    <w:tmpl w:val="A0C41468"/>
    <w:lvl w:ilvl="0" w:tplc="F6E089F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5E4077B"/>
    <w:multiLevelType w:val="hybridMultilevel"/>
    <w:tmpl w:val="D96CB07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2AF4222"/>
    <w:multiLevelType w:val="multilevel"/>
    <w:tmpl w:val="A8F8C78A"/>
    <w:numStyleLink w:val="Stilius7"/>
  </w:abstractNum>
  <w:abstractNum w:abstractNumId="4" w15:restartNumberingAfterBreak="0">
    <w:nsid w:val="33D23335"/>
    <w:multiLevelType w:val="hybridMultilevel"/>
    <w:tmpl w:val="6E540502"/>
    <w:lvl w:ilvl="0" w:tplc="57B41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B41A9A"/>
    <w:multiLevelType w:val="multilevel"/>
    <w:tmpl w:val="AD86949A"/>
    <w:lvl w:ilvl="0">
      <w:start w:val="52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1.%2."/>
      <w:lvlJc w:val="left"/>
      <w:pPr>
        <w:ind w:left="340" w:firstLine="114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D31B5C"/>
    <w:multiLevelType w:val="hybridMultilevel"/>
    <w:tmpl w:val="B0880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7729F9"/>
    <w:multiLevelType w:val="multilevel"/>
    <w:tmpl w:val="A8F8C78A"/>
    <w:styleLink w:val="Stilius7"/>
    <w:lvl w:ilvl="0">
      <w:start w:val="55"/>
      <w:numFmt w:val="decimal"/>
      <w:lvlText w:val="%1."/>
      <w:lvlJc w:val="left"/>
      <w:pPr>
        <w:ind w:left="482" w:hanging="482"/>
      </w:pPr>
    </w:lvl>
    <w:lvl w:ilvl="1">
      <w:start w:val="1"/>
      <w:numFmt w:val="decimal"/>
      <w:lvlText w:val="%1.%2."/>
      <w:lvlJc w:val="left"/>
      <w:pPr>
        <w:ind w:left="936" w:hanging="482"/>
      </w:pPr>
    </w:lvl>
    <w:lvl w:ilvl="2">
      <w:start w:val="1"/>
      <w:numFmt w:val="decimal"/>
      <w:lvlText w:val="%1.%2.%3."/>
      <w:lvlJc w:val="left"/>
      <w:pPr>
        <w:ind w:left="1390" w:hanging="482"/>
      </w:pPr>
    </w:lvl>
    <w:lvl w:ilvl="3">
      <w:start w:val="1"/>
      <w:numFmt w:val="decimal"/>
      <w:lvlText w:val="%1.%2.%3.%4."/>
      <w:lvlJc w:val="left"/>
      <w:pPr>
        <w:ind w:left="1844" w:hanging="482"/>
      </w:pPr>
    </w:lvl>
    <w:lvl w:ilvl="4">
      <w:start w:val="1"/>
      <w:numFmt w:val="decimal"/>
      <w:lvlText w:val="%1.%2.%3.%4.%5."/>
      <w:lvlJc w:val="left"/>
      <w:pPr>
        <w:ind w:left="2298" w:hanging="482"/>
      </w:pPr>
    </w:lvl>
    <w:lvl w:ilvl="5">
      <w:start w:val="1"/>
      <w:numFmt w:val="decimal"/>
      <w:lvlText w:val="%1.%2.%3.%4.%5.%6."/>
      <w:lvlJc w:val="left"/>
      <w:pPr>
        <w:ind w:left="2752" w:hanging="482"/>
      </w:pPr>
    </w:lvl>
    <w:lvl w:ilvl="6">
      <w:start w:val="1"/>
      <w:numFmt w:val="decimal"/>
      <w:lvlText w:val="%1.%2.%3.%4.%5.%6.%7."/>
      <w:lvlJc w:val="left"/>
      <w:pPr>
        <w:ind w:left="3206" w:hanging="482"/>
      </w:pPr>
    </w:lvl>
    <w:lvl w:ilvl="7">
      <w:start w:val="1"/>
      <w:numFmt w:val="decimal"/>
      <w:lvlText w:val="%1.%2.%3.%4.%5.%6.%7.%8."/>
      <w:lvlJc w:val="left"/>
      <w:pPr>
        <w:ind w:left="3660" w:hanging="482"/>
      </w:pPr>
    </w:lvl>
    <w:lvl w:ilvl="8">
      <w:start w:val="1"/>
      <w:numFmt w:val="decimal"/>
      <w:lvlText w:val="%1.%2.%3.%4.%5.%6.%7.%8.%9."/>
      <w:lvlJc w:val="left"/>
      <w:pPr>
        <w:ind w:left="4114" w:hanging="482"/>
      </w:pPr>
    </w:lvl>
  </w:abstractNum>
  <w:abstractNum w:abstractNumId="8" w15:restartNumberingAfterBreak="0">
    <w:nsid w:val="5097065B"/>
    <w:multiLevelType w:val="hybridMultilevel"/>
    <w:tmpl w:val="F3603ACE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7A8A42FB"/>
    <w:multiLevelType w:val="multilevel"/>
    <w:tmpl w:val="D49E3FB8"/>
    <w:numStyleLink w:val="Stilius1"/>
  </w:abstractNum>
  <w:abstractNum w:abstractNumId="10" w15:restartNumberingAfterBreak="0">
    <w:nsid w:val="7C174512"/>
    <w:multiLevelType w:val="hybridMultilevel"/>
    <w:tmpl w:val="0BDAE5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76319">
    <w:abstractNumId w:val="4"/>
  </w:num>
  <w:num w:numId="2" w16cid:durableId="1330403065">
    <w:abstractNumId w:val="6"/>
  </w:num>
  <w:num w:numId="3" w16cid:durableId="1348945590">
    <w:abstractNumId w:val="10"/>
  </w:num>
  <w:num w:numId="4" w16cid:durableId="1820220003">
    <w:abstractNumId w:val="8"/>
  </w:num>
  <w:num w:numId="5" w16cid:durableId="485242403">
    <w:abstractNumId w:val="2"/>
  </w:num>
  <w:num w:numId="6" w16cid:durableId="2129276463">
    <w:abstractNumId w:val="1"/>
  </w:num>
  <w:num w:numId="7" w16cid:durableId="860246845">
    <w:abstractNumId w:val="9"/>
    <w:lvlOverride w:ilvl="0">
      <w:lvl w:ilvl="0">
        <w:start w:val="3"/>
        <w:numFmt w:val="decimal"/>
        <w:lvlText w:val="%1."/>
        <w:lvlJc w:val="right"/>
        <w:pPr>
          <w:ind w:left="720" w:hanging="360"/>
        </w:pPr>
        <w:rPr>
          <w:b/>
          <w:bCs/>
        </w:r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5131737">
    <w:abstractNumId w:val="5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457328">
    <w:abstractNumId w:val="3"/>
    <w:lvlOverride w:ilvl="0">
      <w:startOverride w:val="55"/>
    </w:lvlOverride>
    <w:lvlOverride w:ilvl="1">
      <w:lvl w:ilvl="1">
        <w:start w:val="1"/>
        <w:numFmt w:val="decimal"/>
        <w:lvlText w:val="%1.%2."/>
        <w:lvlJc w:val="left"/>
        <w:pPr>
          <w:ind w:left="936" w:hanging="482"/>
        </w:pPr>
        <w:rPr>
          <w:sz w:val="22"/>
          <w:szCs w:val="22"/>
        </w:rPr>
      </w:lvl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4585717">
    <w:abstractNumId w:val="0"/>
  </w:num>
  <w:num w:numId="11" w16cid:durableId="63382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5A2"/>
    <w:rsid w:val="00007D13"/>
    <w:rsid w:val="000105A2"/>
    <w:rsid w:val="000245C7"/>
    <w:rsid w:val="00027E17"/>
    <w:rsid w:val="000467F1"/>
    <w:rsid w:val="000619FE"/>
    <w:rsid w:val="000640F3"/>
    <w:rsid w:val="00070904"/>
    <w:rsid w:val="00096287"/>
    <w:rsid w:val="000A4483"/>
    <w:rsid w:val="000C1D3E"/>
    <w:rsid w:val="000C7A23"/>
    <w:rsid w:val="000D7BA9"/>
    <w:rsid w:val="000F737E"/>
    <w:rsid w:val="001047C6"/>
    <w:rsid w:val="00113AF1"/>
    <w:rsid w:val="00114A05"/>
    <w:rsid w:val="00114ABB"/>
    <w:rsid w:val="0014270B"/>
    <w:rsid w:val="00144298"/>
    <w:rsid w:val="00145DF7"/>
    <w:rsid w:val="001514F0"/>
    <w:rsid w:val="00156094"/>
    <w:rsid w:val="0018015A"/>
    <w:rsid w:val="00184C53"/>
    <w:rsid w:val="001A0ED9"/>
    <w:rsid w:val="001E234F"/>
    <w:rsid w:val="001E27CA"/>
    <w:rsid w:val="001E3033"/>
    <w:rsid w:val="001E56C4"/>
    <w:rsid w:val="002221B5"/>
    <w:rsid w:val="00222D3A"/>
    <w:rsid w:val="00234320"/>
    <w:rsid w:val="00252D2D"/>
    <w:rsid w:val="002578E7"/>
    <w:rsid w:val="002B5344"/>
    <w:rsid w:val="002C35D1"/>
    <w:rsid w:val="002D5CB7"/>
    <w:rsid w:val="00313F6F"/>
    <w:rsid w:val="00323E49"/>
    <w:rsid w:val="0032479E"/>
    <w:rsid w:val="003354F4"/>
    <w:rsid w:val="00370062"/>
    <w:rsid w:val="00374DB5"/>
    <w:rsid w:val="003831E4"/>
    <w:rsid w:val="003879A9"/>
    <w:rsid w:val="00397681"/>
    <w:rsid w:val="003A625D"/>
    <w:rsid w:val="003D1618"/>
    <w:rsid w:val="0042617B"/>
    <w:rsid w:val="00430519"/>
    <w:rsid w:val="00447D8C"/>
    <w:rsid w:val="00460372"/>
    <w:rsid w:val="004765DE"/>
    <w:rsid w:val="00481A0C"/>
    <w:rsid w:val="00487C87"/>
    <w:rsid w:val="00497B4A"/>
    <w:rsid w:val="004A5837"/>
    <w:rsid w:val="004B1D9D"/>
    <w:rsid w:val="004C059E"/>
    <w:rsid w:val="004C32FC"/>
    <w:rsid w:val="004F0AAB"/>
    <w:rsid w:val="004F1DFB"/>
    <w:rsid w:val="004F58F8"/>
    <w:rsid w:val="00507BFE"/>
    <w:rsid w:val="00514867"/>
    <w:rsid w:val="005165C2"/>
    <w:rsid w:val="005168AC"/>
    <w:rsid w:val="0053212A"/>
    <w:rsid w:val="00555726"/>
    <w:rsid w:val="005846D7"/>
    <w:rsid w:val="00587B09"/>
    <w:rsid w:val="00587F96"/>
    <w:rsid w:val="005938CA"/>
    <w:rsid w:val="005A1C28"/>
    <w:rsid w:val="005C06BF"/>
    <w:rsid w:val="005D57DE"/>
    <w:rsid w:val="005E3FAC"/>
    <w:rsid w:val="006174A2"/>
    <w:rsid w:val="00633F0F"/>
    <w:rsid w:val="00666095"/>
    <w:rsid w:val="00676091"/>
    <w:rsid w:val="006A4313"/>
    <w:rsid w:val="006C151E"/>
    <w:rsid w:val="006D60BE"/>
    <w:rsid w:val="00720A40"/>
    <w:rsid w:val="00743EC2"/>
    <w:rsid w:val="00751366"/>
    <w:rsid w:val="00756051"/>
    <w:rsid w:val="007626AE"/>
    <w:rsid w:val="00764FD8"/>
    <w:rsid w:val="007A193B"/>
    <w:rsid w:val="007A2CB7"/>
    <w:rsid w:val="007C6DD8"/>
    <w:rsid w:val="007D498F"/>
    <w:rsid w:val="007F03BF"/>
    <w:rsid w:val="007F0BC7"/>
    <w:rsid w:val="007F5E0A"/>
    <w:rsid w:val="00830B1D"/>
    <w:rsid w:val="00874EAE"/>
    <w:rsid w:val="00881221"/>
    <w:rsid w:val="00884C67"/>
    <w:rsid w:val="00886A8B"/>
    <w:rsid w:val="009105BD"/>
    <w:rsid w:val="0091117F"/>
    <w:rsid w:val="00925A24"/>
    <w:rsid w:val="009510FA"/>
    <w:rsid w:val="009672C0"/>
    <w:rsid w:val="00985C8B"/>
    <w:rsid w:val="009862BE"/>
    <w:rsid w:val="009873A7"/>
    <w:rsid w:val="00990A2E"/>
    <w:rsid w:val="00995DD6"/>
    <w:rsid w:val="009964AE"/>
    <w:rsid w:val="009A11B8"/>
    <w:rsid w:val="009A2D1D"/>
    <w:rsid w:val="009B3D61"/>
    <w:rsid w:val="009E47E6"/>
    <w:rsid w:val="009E6DA0"/>
    <w:rsid w:val="00A20716"/>
    <w:rsid w:val="00A361EF"/>
    <w:rsid w:val="00A401F7"/>
    <w:rsid w:val="00A62C17"/>
    <w:rsid w:val="00A70ECF"/>
    <w:rsid w:val="00A71352"/>
    <w:rsid w:val="00A9782C"/>
    <w:rsid w:val="00AB3F00"/>
    <w:rsid w:val="00AB4529"/>
    <w:rsid w:val="00AC0A4F"/>
    <w:rsid w:val="00AF4175"/>
    <w:rsid w:val="00B434DB"/>
    <w:rsid w:val="00B5776D"/>
    <w:rsid w:val="00B666FC"/>
    <w:rsid w:val="00B96E14"/>
    <w:rsid w:val="00BA0FDB"/>
    <w:rsid w:val="00BA34F1"/>
    <w:rsid w:val="00BC582F"/>
    <w:rsid w:val="00BE1636"/>
    <w:rsid w:val="00C32BF2"/>
    <w:rsid w:val="00C33624"/>
    <w:rsid w:val="00C85C0F"/>
    <w:rsid w:val="00CA6843"/>
    <w:rsid w:val="00CC1020"/>
    <w:rsid w:val="00CC479C"/>
    <w:rsid w:val="00CE06F0"/>
    <w:rsid w:val="00CE1C43"/>
    <w:rsid w:val="00D674B1"/>
    <w:rsid w:val="00D85660"/>
    <w:rsid w:val="00D90187"/>
    <w:rsid w:val="00D90DBC"/>
    <w:rsid w:val="00D97EEE"/>
    <w:rsid w:val="00DA0884"/>
    <w:rsid w:val="00DB4858"/>
    <w:rsid w:val="00DB4A7B"/>
    <w:rsid w:val="00DC58E0"/>
    <w:rsid w:val="00DC65F1"/>
    <w:rsid w:val="00DD6344"/>
    <w:rsid w:val="00DD65B9"/>
    <w:rsid w:val="00DF11D2"/>
    <w:rsid w:val="00DF76E3"/>
    <w:rsid w:val="00E05953"/>
    <w:rsid w:val="00E157E1"/>
    <w:rsid w:val="00E26017"/>
    <w:rsid w:val="00E300C0"/>
    <w:rsid w:val="00E450FB"/>
    <w:rsid w:val="00E75697"/>
    <w:rsid w:val="00EB10B5"/>
    <w:rsid w:val="00EB5008"/>
    <w:rsid w:val="00EC2BF0"/>
    <w:rsid w:val="00ED0599"/>
    <w:rsid w:val="00ED2957"/>
    <w:rsid w:val="00ED4FED"/>
    <w:rsid w:val="00EE6FE5"/>
    <w:rsid w:val="00EF60B2"/>
    <w:rsid w:val="00F06ADD"/>
    <w:rsid w:val="00F21CB1"/>
    <w:rsid w:val="00F24468"/>
    <w:rsid w:val="00F37206"/>
    <w:rsid w:val="00F44D23"/>
    <w:rsid w:val="00F46679"/>
    <w:rsid w:val="00F84117"/>
    <w:rsid w:val="00FA0906"/>
    <w:rsid w:val="00FA4C9B"/>
    <w:rsid w:val="00FE25D5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368BD"/>
  <w15:docId w15:val="{46842DAD-C4B5-4A8D-AC2A-1D7A427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212A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DB48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3212A"/>
    <w:pPr>
      <w:keepNext/>
      <w:ind w:right="-108"/>
      <w:outlineLvl w:val="1"/>
    </w:pPr>
    <w:rPr>
      <w:b/>
      <w:bCs/>
      <w:sz w:val="22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DB485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nhideWhenUsed/>
    <w:qFormat/>
    <w:locked/>
    <w:rsid w:val="00DB485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locked/>
    <w:rsid w:val="00DB485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nhideWhenUsed/>
    <w:qFormat/>
    <w:locked/>
    <w:rsid w:val="00DB485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53212A"/>
    <w:rPr>
      <w:rFonts w:ascii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AF41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AF4175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AF41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F4175"/>
    <w:rPr>
      <w:rFonts w:cs="Times New Roman"/>
    </w:rPr>
  </w:style>
  <w:style w:type="paragraph" w:styleId="Betarp">
    <w:name w:val="No Spacing"/>
    <w:next w:val="prastasis"/>
    <w:uiPriority w:val="99"/>
    <w:qFormat/>
    <w:rsid w:val="00AF4175"/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rsid w:val="00AF4175"/>
    <w:rPr>
      <w:rFonts w:cs="Times New Roman"/>
      <w:color w:val="0000FF"/>
      <w:u w:val="single"/>
    </w:rPr>
  </w:style>
  <w:style w:type="character" w:styleId="Emfaz">
    <w:name w:val="Emphasis"/>
    <w:basedOn w:val="Numatytasispastraiposriftas"/>
    <w:uiPriority w:val="99"/>
    <w:qFormat/>
    <w:rsid w:val="00AF4175"/>
    <w:rPr>
      <w:rFonts w:cs="Times New Roman"/>
      <w:i/>
      <w:iCs/>
    </w:rPr>
  </w:style>
  <w:style w:type="paragraph" w:styleId="Pagrindinistekstas3">
    <w:name w:val="Body Text 3"/>
    <w:basedOn w:val="prastasis"/>
    <w:link w:val="Pagrindinistekstas3Diagrama"/>
    <w:uiPriority w:val="99"/>
    <w:rsid w:val="0053212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locked/>
    <w:rsid w:val="0053212A"/>
    <w:rPr>
      <w:rFonts w:ascii="Times New Roman" w:hAnsi="Times New Roman" w:cs="Times New Roman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DB485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DB485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DB485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DB4858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DB4858"/>
    <w:rPr>
      <w:rFonts w:asciiTheme="minorHAnsi" w:eastAsiaTheme="minorEastAsia" w:hAnsiTheme="minorHAnsi" w:cstheme="minorBidi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03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03BF"/>
    <w:rPr>
      <w:rFonts w:ascii="Tahoma" w:eastAsia="Times New Roman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39"/>
    <w:locked/>
    <w:rsid w:val="0007090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A193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34320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B96E14"/>
    <w:rPr>
      <w:color w:val="605E5C"/>
      <w:shd w:val="clear" w:color="auto" w:fill="E1DFDD"/>
    </w:rPr>
  </w:style>
  <w:style w:type="numbering" w:customStyle="1" w:styleId="Stilius1">
    <w:name w:val="Stilius1"/>
    <w:uiPriority w:val="99"/>
    <w:rsid w:val="00ED2957"/>
    <w:pPr>
      <w:numPr>
        <w:numId w:val="10"/>
      </w:numPr>
    </w:pPr>
  </w:style>
  <w:style w:type="numbering" w:customStyle="1" w:styleId="Stilius7">
    <w:name w:val="Stilius7"/>
    <w:uiPriority w:val="99"/>
    <w:rsid w:val="00ED295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verslo-aljansas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BC70AD-42CA-4504-8737-ABDEC4DD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Genadijus Laškovas</dc:creator>
  <cp:lastModifiedBy>Gintaras Jursys</cp:lastModifiedBy>
  <cp:revision>16</cp:revision>
  <cp:lastPrinted>2020-11-27T13:07:00Z</cp:lastPrinted>
  <dcterms:created xsi:type="dcterms:W3CDTF">2022-01-13T06:28:00Z</dcterms:created>
  <dcterms:modified xsi:type="dcterms:W3CDTF">2024-01-09T11:58:00Z</dcterms:modified>
</cp:coreProperties>
</file>